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C6B6" w14:textId="77777777" w:rsidR="005F43CF" w:rsidRDefault="005F43CF" w:rsidP="005F43CF">
      <w:pPr>
        <w:pStyle w:val="Kapitelrubrikavhandling"/>
      </w:pPr>
      <w:r>
        <w:t>Åke Hodell</w:t>
      </w:r>
    </w:p>
    <w:p w14:paraId="0297EB5D" w14:textId="759731B2" w:rsidR="00AA3B54" w:rsidRPr="00AA3B54" w:rsidRDefault="00AA3B54" w:rsidP="005F43CF">
      <w:pPr>
        <w:pStyle w:val="Kapitelrubrikavhandling"/>
      </w:pPr>
      <w:r w:rsidRPr="00AA3B54">
        <w:t>Art and Writing in the Neo-Avant-Garde</w:t>
      </w:r>
    </w:p>
    <w:p w14:paraId="6BCB77E5" w14:textId="77777777" w:rsidR="00AA3B54" w:rsidRPr="00AA3B54" w:rsidRDefault="00AA3B54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2264023C" w14:textId="77777777" w:rsidR="00AA3B54" w:rsidRPr="00AA3B54" w:rsidRDefault="00AA3B54" w:rsidP="00AA3B54">
      <w:pPr>
        <w:spacing w:line="360" w:lineRule="auto"/>
        <w:jc w:val="both"/>
        <w:rPr>
          <w:sz w:val="24"/>
          <w:szCs w:val="24"/>
          <w:lang w:val="en-US"/>
        </w:rPr>
      </w:pPr>
      <w:r w:rsidRPr="00AA3B54">
        <w:rPr>
          <w:sz w:val="24"/>
          <w:szCs w:val="24"/>
          <w:lang w:val="en-US"/>
        </w:rPr>
        <w:t>Fil.mag. Johan Gardfors</w:t>
      </w:r>
    </w:p>
    <w:p w14:paraId="3462590D" w14:textId="77777777" w:rsidR="00AA3B54" w:rsidRPr="00AA3B54" w:rsidRDefault="00AA3B54" w:rsidP="00AA3B54">
      <w:pPr>
        <w:spacing w:line="360" w:lineRule="auto"/>
        <w:jc w:val="both"/>
        <w:rPr>
          <w:sz w:val="24"/>
          <w:szCs w:val="24"/>
          <w:lang w:val="en-US"/>
        </w:rPr>
      </w:pPr>
      <w:r w:rsidRPr="00AA3B54">
        <w:rPr>
          <w:sz w:val="24"/>
          <w:szCs w:val="24"/>
          <w:lang w:val="en-US"/>
        </w:rPr>
        <w:t>Department of Literature, History of Ideas, and Religion</w:t>
      </w:r>
    </w:p>
    <w:p w14:paraId="425909C8" w14:textId="77777777" w:rsidR="00AA3B54" w:rsidRPr="00AA3B54" w:rsidRDefault="00AA3B54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6CD91FBC" w14:textId="77777777" w:rsidR="00AA3B54" w:rsidRDefault="00AA3B54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5E7AF80C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2E8ACDB6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31825F28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7189500E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3BD110B6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1E02816E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612C2948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7638A491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760E40B7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1BD59801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6C352B03" w14:textId="77777777" w:rsidR="005F43CF" w:rsidRDefault="005F43CF" w:rsidP="00AA3B54">
      <w:pPr>
        <w:spacing w:line="360" w:lineRule="auto"/>
        <w:jc w:val="both"/>
        <w:rPr>
          <w:sz w:val="24"/>
          <w:szCs w:val="24"/>
          <w:lang w:val="en-US"/>
        </w:rPr>
      </w:pPr>
    </w:p>
    <w:p w14:paraId="4EC00B53" w14:textId="77777777" w:rsidR="005F43CF" w:rsidRPr="005F43CF" w:rsidRDefault="005F43CF" w:rsidP="00AA3B54">
      <w:pPr>
        <w:spacing w:line="360" w:lineRule="auto"/>
        <w:jc w:val="both"/>
        <w:rPr>
          <w:lang w:val="en-US"/>
        </w:rPr>
      </w:pPr>
    </w:p>
    <w:p w14:paraId="60A36695" w14:textId="77777777" w:rsidR="00AA3B54" w:rsidRPr="005F43CF" w:rsidRDefault="00AA3B54" w:rsidP="00AA3B54">
      <w:pPr>
        <w:spacing w:line="360" w:lineRule="auto"/>
        <w:jc w:val="both"/>
        <w:rPr>
          <w:lang w:val="en-US"/>
        </w:rPr>
      </w:pPr>
    </w:p>
    <w:p w14:paraId="65E7ED84" w14:textId="5AFDAF5B" w:rsidR="00AA3B54" w:rsidRPr="00AA3B54" w:rsidRDefault="00AA3B54" w:rsidP="00AA3B54">
      <w:pPr>
        <w:spacing w:line="360" w:lineRule="auto"/>
        <w:jc w:val="both"/>
        <w:rPr>
          <w:lang w:val="en-US"/>
        </w:rPr>
      </w:pPr>
      <w:r w:rsidRPr="005F43CF">
        <w:rPr>
          <w:lang w:val="en-US"/>
        </w:rPr>
        <w:t>Academic dissertation in literature, to be publicly defended, by due permission of the dean of the Faculty of Arts at University of Gothenburg, on December 8, 2017, at 1 p.m., in T302, Gamla Hovrätten, Olof Wijksgatan 6, Göteborg.</w:t>
      </w:r>
      <w:r w:rsidRPr="00AA3B54">
        <w:rPr>
          <w:lang w:val="en-US"/>
        </w:rPr>
        <w:br w:type="page"/>
      </w:r>
    </w:p>
    <w:p w14:paraId="1314B71F" w14:textId="4E6077FC" w:rsidR="00C93D68" w:rsidRPr="0065627E" w:rsidRDefault="00C246B9" w:rsidP="00023798">
      <w:pPr>
        <w:pStyle w:val="Kapitelrubrikavhandling"/>
        <w:rPr>
          <w:sz w:val="28"/>
          <w:szCs w:val="28"/>
        </w:rPr>
      </w:pPr>
      <w:r w:rsidRPr="0065627E">
        <w:rPr>
          <w:sz w:val="28"/>
          <w:szCs w:val="28"/>
        </w:rPr>
        <w:lastRenderedPageBreak/>
        <w:t>ABSTRACT</w:t>
      </w:r>
    </w:p>
    <w:p w14:paraId="1CC1D876" w14:textId="77777777" w:rsidR="00C246B9" w:rsidRPr="00F56F94" w:rsidRDefault="00C246B9" w:rsidP="009C33FF">
      <w:pPr>
        <w:rPr>
          <w:lang w:val="en"/>
        </w:rPr>
      </w:pPr>
    </w:p>
    <w:p w14:paraId="4EE9691E" w14:textId="21181B4D" w:rsidR="00B54390" w:rsidRPr="00B54390" w:rsidRDefault="00F34839" w:rsidP="00B54390">
      <w:pPr>
        <w:pStyle w:val="Brdtextavhandling"/>
        <w:rPr>
          <w:lang w:val="sv-SE"/>
        </w:rPr>
      </w:pPr>
      <w:r w:rsidRPr="0065627E">
        <w:rPr>
          <w:sz w:val="22"/>
          <w:szCs w:val="22"/>
        </w:rPr>
        <w:t xml:space="preserve">Johan Gardfors, </w:t>
      </w:r>
      <w:r w:rsidRPr="0065627E">
        <w:rPr>
          <w:i/>
          <w:sz w:val="22"/>
          <w:szCs w:val="22"/>
        </w:rPr>
        <w:t>Åke Hodell</w:t>
      </w:r>
      <w:r w:rsidR="000D73DD">
        <w:rPr>
          <w:i/>
          <w:sz w:val="22"/>
          <w:szCs w:val="22"/>
        </w:rPr>
        <w:t xml:space="preserve">. Art and Writing in the Neo-Avant-Garde. </w:t>
      </w:r>
      <w:r w:rsidRPr="0065627E">
        <w:rPr>
          <w:sz w:val="22"/>
          <w:szCs w:val="22"/>
        </w:rPr>
        <w:t>Ph.D. dissertation at the Univ</w:t>
      </w:r>
      <w:r w:rsidR="00E117B6" w:rsidRPr="0065627E">
        <w:rPr>
          <w:sz w:val="22"/>
          <w:szCs w:val="22"/>
        </w:rPr>
        <w:t xml:space="preserve">ersity of Gothenburg, </w:t>
      </w:r>
      <w:r w:rsidR="002C19A1" w:rsidRPr="0065627E">
        <w:rPr>
          <w:sz w:val="22"/>
          <w:szCs w:val="22"/>
        </w:rPr>
        <w:t xml:space="preserve">Sweden 2017. </w:t>
      </w:r>
      <w:r w:rsidR="00E117B6" w:rsidRPr="0065627E">
        <w:rPr>
          <w:sz w:val="22"/>
          <w:szCs w:val="22"/>
        </w:rPr>
        <w:t>Dept. of Literature,</w:t>
      </w:r>
      <w:r w:rsidR="008E0F23" w:rsidRPr="0065627E">
        <w:rPr>
          <w:sz w:val="22"/>
          <w:szCs w:val="22"/>
        </w:rPr>
        <w:t xml:space="preserve"> Histo</w:t>
      </w:r>
      <w:r w:rsidR="002C19A1" w:rsidRPr="0065627E">
        <w:rPr>
          <w:sz w:val="22"/>
          <w:szCs w:val="22"/>
        </w:rPr>
        <w:t>ry of Ideas, and Religion. Language: English.</w:t>
      </w:r>
      <w:r w:rsidR="00B54390">
        <w:rPr>
          <w:sz w:val="22"/>
          <w:szCs w:val="22"/>
        </w:rPr>
        <w:t xml:space="preserve"> ISBN </w:t>
      </w:r>
      <w:r w:rsidR="00B54390" w:rsidRPr="00B54390">
        <w:rPr>
          <w:lang w:val="sv-SE"/>
        </w:rPr>
        <w:t>978-91-88348-88-3</w:t>
      </w:r>
      <w:r w:rsidR="00B54390">
        <w:rPr>
          <w:lang w:val="sv-SE"/>
        </w:rPr>
        <w:t>.</w:t>
      </w:r>
    </w:p>
    <w:p w14:paraId="7AF49A07" w14:textId="5D28566C" w:rsidR="00F34839" w:rsidRPr="0065627E" w:rsidRDefault="00F34839" w:rsidP="00023798">
      <w:pPr>
        <w:pStyle w:val="Brdtextavhandling"/>
        <w:rPr>
          <w:sz w:val="22"/>
          <w:szCs w:val="22"/>
        </w:rPr>
      </w:pPr>
    </w:p>
    <w:p w14:paraId="57026127" w14:textId="77777777" w:rsidR="00A67749" w:rsidRPr="0065627E" w:rsidRDefault="00A67749" w:rsidP="00023798">
      <w:pPr>
        <w:pStyle w:val="Brdtextavhandling"/>
        <w:rPr>
          <w:sz w:val="22"/>
          <w:szCs w:val="22"/>
        </w:rPr>
      </w:pPr>
    </w:p>
    <w:p w14:paraId="7D946971" w14:textId="1ACB50F3" w:rsidR="004F13F5" w:rsidRPr="0065627E" w:rsidRDefault="00D85C45" w:rsidP="005F43CF">
      <w:pPr>
        <w:pStyle w:val="Brdtextavhandling"/>
        <w:spacing w:line="276" w:lineRule="auto"/>
        <w:rPr>
          <w:sz w:val="22"/>
          <w:szCs w:val="22"/>
        </w:rPr>
      </w:pPr>
      <w:r w:rsidRPr="0065627E">
        <w:rPr>
          <w:i/>
          <w:sz w:val="22"/>
          <w:szCs w:val="22"/>
        </w:rPr>
        <w:t>Åke Hodell and the Art of Illegibility</w:t>
      </w:r>
      <w:r w:rsidR="003C49CB" w:rsidRPr="0065627E">
        <w:rPr>
          <w:sz w:val="22"/>
          <w:szCs w:val="22"/>
        </w:rPr>
        <w:t xml:space="preserve"> </w:t>
      </w:r>
      <w:r w:rsidR="007F12FD" w:rsidRPr="0065627E">
        <w:rPr>
          <w:sz w:val="22"/>
          <w:szCs w:val="22"/>
        </w:rPr>
        <w:t xml:space="preserve">provides </w:t>
      </w:r>
      <w:r w:rsidR="007E1318" w:rsidRPr="0065627E">
        <w:rPr>
          <w:sz w:val="22"/>
          <w:szCs w:val="22"/>
        </w:rPr>
        <w:t xml:space="preserve">the first in-depth discussion in English of the </w:t>
      </w:r>
      <w:r w:rsidR="00625B83" w:rsidRPr="0065627E">
        <w:rPr>
          <w:sz w:val="22"/>
          <w:szCs w:val="22"/>
        </w:rPr>
        <w:t>concrete poet and ne</w:t>
      </w:r>
      <w:r w:rsidR="007E1318" w:rsidRPr="0065627E">
        <w:rPr>
          <w:sz w:val="22"/>
          <w:szCs w:val="22"/>
        </w:rPr>
        <w:t>o-avant-garde artist Åke Hodell’s works from the 1960s.</w:t>
      </w:r>
      <w:r w:rsidR="00FC2382" w:rsidRPr="0065627E">
        <w:rPr>
          <w:sz w:val="22"/>
          <w:szCs w:val="22"/>
        </w:rPr>
        <w:t xml:space="preserve"> Throughout the study, Hodell’s artistic practice is contextualized </w:t>
      </w:r>
      <w:r w:rsidR="00060CCD" w:rsidRPr="0065627E">
        <w:rPr>
          <w:sz w:val="22"/>
          <w:szCs w:val="22"/>
        </w:rPr>
        <w:t xml:space="preserve">by way of comparison with </w:t>
      </w:r>
      <w:r w:rsidR="004A66D8" w:rsidRPr="0065627E">
        <w:rPr>
          <w:sz w:val="22"/>
          <w:szCs w:val="22"/>
        </w:rPr>
        <w:t xml:space="preserve">examples </w:t>
      </w:r>
      <w:r w:rsidR="004F13F5" w:rsidRPr="0065627E">
        <w:rPr>
          <w:sz w:val="22"/>
          <w:szCs w:val="22"/>
        </w:rPr>
        <w:t xml:space="preserve">from the earlier avant-gardes, as well as with contemporaneous </w:t>
      </w:r>
      <w:r w:rsidR="00AD32A1" w:rsidRPr="0065627E">
        <w:rPr>
          <w:sz w:val="22"/>
          <w:szCs w:val="22"/>
        </w:rPr>
        <w:t>writers and artists</w:t>
      </w:r>
      <w:r w:rsidR="0076755F" w:rsidRPr="0065627E">
        <w:rPr>
          <w:sz w:val="22"/>
          <w:szCs w:val="22"/>
        </w:rPr>
        <w:t xml:space="preserve">, indicating how the </w:t>
      </w:r>
      <w:r w:rsidR="008D147C" w:rsidRPr="0065627E">
        <w:rPr>
          <w:sz w:val="22"/>
          <w:szCs w:val="22"/>
        </w:rPr>
        <w:t xml:space="preserve">avant-garde and modernist </w:t>
      </w:r>
      <w:r w:rsidR="0076755F" w:rsidRPr="0065627E">
        <w:rPr>
          <w:sz w:val="22"/>
          <w:szCs w:val="22"/>
        </w:rPr>
        <w:t xml:space="preserve">legacies </w:t>
      </w:r>
      <w:r w:rsidR="007665AA" w:rsidRPr="0065627E">
        <w:rPr>
          <w:sz w:val="22"/>
          <w:szCs w:val="22"/>
        </w:rPr>
        <w:t xml:space="preserve">are </w:t>
      </w:r>
      <w:r w:rsidR="0017070F" w:rsidRPr="0065627E">
        <w:rPr>
          <w:sz w:val="22"/>
          <w:szCs w:val="22"/>
        </w:rPr>
        <w:t>preserved</w:t>
      </w:r>
      <w:r w:rsidR="007665AA" w:rsidRPr="0065627E">
        <w:rPr>
          <w:sz w:val="22"/>
          <w:szCs w:val="22"/>
        </w:rPr>
        <w:t xml:space="preserve"> and transformed</w:t>
      </w:r>
      <w:r w:rsidR="0076755F" w:rsidRPr="0065627E">
        <w:rPr>
          <w:sz w:val="22"/>
          <w:szCs w:val="22"/>
        </w:rPr>
        <w:t xml:space="preserve"> </w:t>
      </w:r>
      <w:r w:rsidR="0017070F" w:rsidRPr="0065627E">
        <w:rPr>
          <w:sz w:val="22"/>
          <w:szCs w:val="22"/>
        </w:rPr>
        <w:t>in the works of Hodell. The dissertation is a case study that unfolds against the background of the expanded field of the 1960s, for which a core issue is that of the relation between the different arts.</w:t>
      </w:r>
      <w:r w:rsidR="00474BCF" w:rsidRPr="0065627E">
        <w:rPr>
          <w:sz w:val="22"/>
          <w:szCs w:val="22"/>
        </w:rPr>
        <w:t xml:space="preserve"> </w:t>
      </w:r>
      <w:r w:rsidR="008A57F6">
        <w:rPr>
          <w:sz w:val="22"/>
          <w:szCs w:val="22"/>
        </w:rPr>
        <w:t>Simultaneously as</w:t>
      </w:r>
      <w:r w:rsidR="00205391">
        <w:rPr>
          <w:sz w:val="22"/>
          <w:szCs w:val="22"/>
        </w:rPr>
        <w:t xml:space="preserve"> institutions such as Mod</w:t>
      </w:r>
      <w:r w:rsidR="0071287F">
        <w:rPr>
          <w:sz w:val="22"/>
          <w:szCs w:val="22"/>
        </w:rPr>
        <w:t>erna Museet, Fylkingen and</w:t>
      </w:r>
      <w:r w:rsidR="00205391">
        <w:rPr>
          <w:sz w:val="22"/>
          <w:szCs w:val="22"/>
        </w:rPr>
        <w:t xml:space="preserve"> </w:t>
      </w:r>
      <w:r w:rsidR="002B5F7A">
        <w:rPr>
          <w:sz w:val="22"/>
          <w:szCs w:val="22"/>
        </w:rPr>
        <w:t xml:space="preserve">the electronic music studio </w:t>
      </w:r>
      <w:r w:rsidR="00205391">
        <w:rPr>
          <w:sz w:val="22"/>
          <w:szCs w:val="22"/>
        </w:rPr>
        <w:t xml:space="preserve">EMS </w:t>
      </w:r>
      <w:r w:rsidR="009A473B">
        <w:rPr>
          <w:sz w:val="22"/>
          <w:szCs w:val="22"/>
        </w:rPr>
        <w:t>provided spaces for ‘open art’ in Stockholm</w:t>
      </w:r>
      <w:r w:rsidR="00796137">
        <w:rPr>
          <w:sz w:val="22"/>
          <w:szCs w:val="22"/>
        </w:rPr>
        <w:t xml:space="preserve">, </w:t>
      </w:r>
      <w:r w:rsidR="00F06C2E">
        <w:rPr>
          <w:sz w:val="22"/>
          <w:szCs w:val="22"/>
        </w:rPr>
        <w:t xml:space="preserve">functioning as important </w:t>
      </w:r>
      <w:r w:rsidR="002B5F7A">
        <w:rPr>
          <w:sz w:val="22"/>
          <w:szCs w:val="22"/>
        </w:rPr>
        <w:t xml:space="preserve">catalysts for Hodell and his colleagues, </w:t>
      </w:r>
      <w:r w:rsidR="0073425E">
        <w:rPr>
          <w:sz w:val="22"/>
          <w:szCs w:val="22"/>
        </w:rPr>
        <w:t xml:space="preserve">the question of intermediality is </w:t>
      </w:r>
      <w:r w:rsidR="008A57F6">
        <w:rPr>
          <w:sz w:val="22"/>
          <w:szCs w:val="22"/>
        </w:rPr>
        <w:t>manifest</w:t>
      </w:r>
      <w:r w:rsidR="0073425E">
        <w:rPr>
          <w:sz w:val="22"/>
          <w:szCs w:val="22"/>
        </w:rPr>
        <w:t xml:space="preserve"> on the level of the work. Through analysis of </w:t>
      </w:r>
      <w:r w:rsidR="00851A06">
        <w:rPr>
          <w:sz w:val="22"/>
          <w:szCs w:val="22"/>
        </w:rPr>
        <w:t>Hodell’s early works</w:t>
      </w:r>
      <w:r w:rsidR="0073425E">
        <w:rPr>
          <w:sz w:val="22"/>
          <w:szCs w:val="22"/>
        </w:rPr>
        <w:t>, t</w:t>
      </w:r>
      <w:r w:rsidR="00474BCF" w:rsidRPr="0065627E">
        <w:rPr>
          <w:sz w:val="22"/>
          <w:szCs w:val="22"/>
        </w:rPr>
        <w:t>he present study demonstrates how a tendency towards di</w:t>
      </w:r>
      <w:r w:rsidR="000813AA" w:rsidRPr="0065627E">
        <w:rPr>
          <w:sz w:val="22"/>
          <w:szCs w:val="22"/>
        </w:rPr>
        <w:t>ss</w:t>
      </w:r>
      <w:r w:rsidR="00547049" w:rsidRPr="0065627E">
        <w:rPr>
          <w:sz w:val="22"/>
          <w:szCs w:val="22"/>
        </w:rPr>
        <w:t xml:space="preserve">olution of the </w:t>
      </w:r>
      <w:r w:rsidR="00186531" w:rsidRPr="0065627E">
        <w:rPr>
          <w:sz w:val="22"/>
          <w:szCs w:val="22"/>
        </w:rPr>
        <w:t>different arts is paralleled by an emphasis on the</w:t>
      </w:r>
      <w:r w:rsidR="00EA7726" w:rsidRPr="0065627E">
        <w:rPr>
          <w:sz w:val="22"/>
          <w:szCs w:val="22"/>
        </w:rPr>
        <w:t>ir</w:t>
      </w:r>
      <w:r w:rsidR="00186531" w:rsidRPr="0065627E">
        <w:rPr>
          <w:sz w:val="22"/>
          <w:szCs w:val="22"/>
        </w:rPr>
        <w:t xml:space="preserve"> </w:t>
      </w:r>
      <w:r w:rsidR="00EA7726" w:rsidRPr="0065627E">
        <w:rPr>
          <w:sz w:val="22"/>
          <w:szCs w:val="22"/>
        </w:rPr>
        <w:t>respective materialities, and indicates the</w:t>
      </w:r>
      <w:r w:rsidR="008F2982" w:rsidRPr="0065627E">
        <w:rPr>
          <w:sz w:val="22"/>
          <w:szCs w:val="22"/>
        </w:rPr>
        <w:t xml:space="preserve"> artistic</w:t>
      </w:r>
      <w:r w:rsidR="00EA7726" w:rsidRPr="0065627E">
        <w:rPr>
          <w:sz w:val="22"/>
          <w:szCs w:val="22"/>
        </w:rPr>
        <w:t xml:space="preserve"> practices of illegibility and linguistic reduction as a point where </w:t>
      </w:r>
      <w:r w:rsidR="00BE0183" w:rsidRPr="0065627E">
        <w:rPr>
          <w:sz w:val="22"/>
          <w:szCs w:val="22"/>
        </w:rPr>
        <w:t xml:space="preserve">the ambiguous </w:t>
      </w:r>
      <w:r w:rsidR="008F2982" w:rsidRPr="0065627E">
        <w:rPr>
          <w:sz w:val="22"/>
          <w:szCs w:val="22"/>
        </w:rPr>
        <w:t xml:space="preserve">relation of </w:t>
      </w:r>
      <w:r w:rsidR="000D624B" w:rsidRPr="0065627E">
        <w:rPr>
          <w:sz w:val="22"/>
          <w:szCs w:val="22"/>
        </w:rPr>
        <w:t>the arts come to the fore.</w:t>
      </w:r>
      <w:r w:rsidR="00186531" w:rsidRPr="0065627E">
        <w:rPr>
          <w:sz w:val="22"/>
          <w:szCs w:val="22"/>
        </w:rPr>
        <w:t xml:space="preserve"> </w:t>
      </w:r>
      <w:r w:rsidR="008A0F72" w:rsidRPr="0065627E">
        <w:rPr>
          <w:sz w:val="22"/>
          <w:szCs w:val="22"/>
        </w:rPr>
        <w:t xml:space="preserve">The study </w:t>
      </w:r>
      <w:r w:rsidR="007220F7">
        <w:rPr>
          <w:sz w:val="22"/>
          <w:szCs w:val="22"/>
        </w:rPr>
        <w:t>examines</w:t>
      </w:r>
      <w:r w:rsidR="008A0F72" w:rsidRPr="0065627E">
        <w:rPr>
          <w:sz w:val="22"/>
          <w:szCs w:val="22"/>
        </w:rPr>
        <w:t xml:space="preserve"> how Hodell’s artistic project is realized throughout various mediums and forms, and </w:t>
      </w:r>
      <w:r w:rsidR="00306917">
        <w:rPr>
          <w:sz w:val="22"/>
          <w:szCs w:val="22"/>
        </w:rPr>
        <w:t>shows</w:t>
      </w:r>
      <w:r w:rsidR="008A0F72" w:rsidRPr="0065627E">
        <w:rPr>
          <w:sz w:val="22"/>
          <w:szCs w:val="22"/>
        </w:rPr>
        <w:t xml:space="preserve"> how his printed works open up a space between poetry and visual art, </w:t>
      </w:r>
      <w:r w:rsidR="00186531" w:rsidRPr="0065627E">
        <w:rPr>
          <w:sz w:val="22"/>
          <w:szCs w:val="22"/>
        </w:rPr>
        <w:t xml:space="preserve">while they </w:t>
      </w:r>
      <w:r w:rsidR="00213E3E" w:rsidRPr="0065627E">
        <w:rPr>
          <w:sz w:val="22"/>
          <w:szCs w:val="22"/>
        </w:rPr>
        <w:t xml:space="preserve">simultaneously </w:t>
      </w:r>
      <w:r w:rsidR="008A0F72" w:rsidRPr="0065627E">
        <w:rPr>
          <w:sz w:val="22"/>
          <w:szCs w:val="22"/>
        </w:rPr>
        <w:t>highlight</w:t>
      </w:r>
      <w:r w:rsidR="00213E3E" w:rsidRPr="0065627E">
        <w:rPr>
          <w:sz w:val="22"/>
          <w:szCs w:val="22"/>
        </w:rPr>
        <w:t xml:space="preserve"> the medium of writing.</w:t>
      </w:r>
      <w:r w:rsidR="008A0F72" w:rsidRPr="0065627E">
        <w:rPr>
          <w:sz w:val="22"/>
          <w:szCs w:val="22"/>
        </w:rPr>
        <w:t xml:space="preserve"> Within this framework, the dissertation traces how writing becomes a means of representing subjectivity in several of Hodell’s early works.</w:t>
      </w:r>
      <w:r w:rsidR="00306917">
        <w:rPr>
          <w:sz w:val="22"/>
          <w:szCs w:val="22"/>
        </w:rPr>
        <w:t xml:space="preserve"> The study characterizes</w:t>
      </w:r>
      <w:r w:rsidR="008A0F72" w:rsidRPr="0065627E">
        <w:rPr>
          <w:sz w:val="22"/>
          <w:szCs w:val="22"/>
        </w:rPr>
        <w:t xml:space="preserve"> Åke Hodell’s artistic practice </w:t>
      </w:r>
      <w:r w:rsidR="00306917">
        <w:rPr>
          <w:sz w:val="22"/>
          <w:szCs w:val="22"/>
        </w:rPr>
        <w:t>through its</w:t>
      </w:r>
      <w:r w:rsidR="008A0F72" w:rsidRPr="0065627E">
        <w:rPr>
          <w:sz w:val="22"/>
          <w:szCs w:val="22"/>
        </w:rPr>
        <w:t xml:space="preserve"> turn towards materiality, conceptuality and performativity</w:t>
      </w:r>
      <w:r w:rsidR="002A18C7" w:rsidRPr="0065627E">
        <w:rPr>
          <w:sz w:val="22"/>
          <w:szCs w:val="22"/>
        </w:rPr>
        <w:t xml:space="preserve">. </w:t>
      </w:r>
      <w:r w:rsidR="00FB59F3" w:rsidRPr="0065627E">
        <w:rPr>
          <w:sz w:val="22"/>
          <w:szCs w:val="22"/>
        </w:rPr>
        <w:t xml:space="preserve">While this </w:t>
      </w:r>
      <w:r w:rsidR="00512134" w:rsidRPr="0065627E">
        <w:rPr>
          <w:sz w:val="22"/>
          <w:szCs w:val="22"/>
        </w:rPr>
        <w:t xml:space="preserve">shift should be understood as a reaction against modernist ideals, </w:t>
      </w:r>
      <w:r w:rsidR="001F1F23">
        <w:rPr>
          <w:sz w:val="22"/>
          <w:szCs w:val="22"/>
        </w:rPr>
        <w:t>the</w:t>
      </w:r>
      <w:r w:rsidR="00E01F88" w:rsidRPr="0065627E">
        <w:rPr>
          <w:sz w:val="22"/>
          <w:szCs w:val="22"/>
        </w:rPr>
        <w:t xml:space="preserve"> resulting </w:t>
      </w:r>
      <w:r w:rsidR="00512134" w:rsidRPr="0065627E">
        <w:rPr>
          <w:sz w:val="22"/>
          <w:szCs w:val="22"/>
        </w:rPr>
        <w:t xml:space="preserve">procedures are </w:t>
      </w:r>
      <w:r w:rsidR="00E01F88" w:rsidRPr="0065627E">
        <w:rPr>
          <w:sz w:val="22"/>
          <w:szCs w:val="22"/>
        </w:rPr>
        <w:t xml:space="preserve">ultimately </w:t>
      </w:r>
      <w:r w:rsidR="00512134" w:rsidRPr="0065627E">
        <w:rPr>
          <w:sz w:val="22"/>
          <w:szCs w:val="22"/>
        </w:rPr>
        <w:t>connected to values of expression, subjective experience and conveyance of meaning in Hodell’</w:t>
      </w:r>
      <w:r w:rsidR="00E01F88" w:rsidRPr="0065627E">
        <w:rPr>
          <w:sz w:val="22"/>
          <w:szCs w:val="22"/>
        </w:rPr>
        <w:t>s work, which hence</w:t>
      </w:r>
      <w:r w:rsidR="00512134" w:rsidRPr="0065627E">
        <w:rPr>
          <w:sz w:val="22"/>
          <w:szCs w:val="22"/>
        </w:rPr>
        <w:t xml:space="preserve"> </w:t>
      </w:r>
      <w:r w:rsidR="00E01F88" w:rsidRPr="0065627E">
        <w:rPr>
          <w:sz w:val="22"/>
          <w:szCs w:val="22"/>
        </w:rPr>
        <w:t>is shown to rely</w:t>
      </w:r>
      <w:r w:rsidR="00512134" w:rsidRPr="0065627E">
        <w:rPr>
          <w:sz w:val="22"/>
          <w:szCs w:val="22"/>
        </w:rPr>
        <w:t xml:space="preserve"> on the fundamentals of the tradition it appears to overthrow. The present dissertation </w:t>
      </w:r>
      <w:r w:rsidR="00E01F88" w:rsidRPr="0065627E">
        <w:rPr>
          <w:sz w:val="22"/>
          <w:szCs w:val="22"/>
        </w:rPr>
        <w:t>thus</w:t>
      </w:r>
      <w:r w:rsidR="00512134" w:rsidRPr="0065627E">
        <w:rPr>
          <w:sz w:val="22"/>
          <w:szCs w:val="22"/>
        </w:rPr>
        <w:t xml:space="preserve"> situates Hodell at a moment of transition, in which </w:t>
      </w:r>
      <w:r w:rsidR="00E01F88" w:rsidRPr="0065627E">
        <w:rPr>
          <w:sz w:val="22"/>
          <w:szCs w:val="22"/>
        </w:rPr>
        <w:t xml:space="preserve">the </w:t>
      </w:r>
      <w:r w:rsidR="00512134" w:rsidRPr="0065627E">
        <w:rPr>
          <w:sz w:val="22"/>
          <w:szCs w:val="22"/>
        </w:rPr>
        <w:t>radical turn towards the materialities of the artistic mediums co-exists with an idiom of subjective expression, and in which conceptual and performative procedures are paralleled by an ethico-political pathos.</w:t>
      </w:r>
      <w:r w:rsidR="00E01F88" w:rsidRPr="0065627E">
        <w:rPr>
          <w:sz w:val="22"/>
          <w:szCs w:val="22"/>
        </w:rPr>
        <w:t xml:space="preserve"> In sum, the present study provides an examination of the works by an artist who has been remarkably absent from the international discussion of the neo-avant-garde, while it also contributes with perspective on how we can understand </w:t>
      </w:r>
      <w:r w:rsidR="00B44D2C" w:rsidRPr="0065627E">
        <w:rPr>
          <w:sz w:val="22"/>
          <w:szCs w:val="22"/>
        </w:rPr>
        <w:t xml:space="preserve">the specificity of writing </w:t>
      </w:r>
      <w:r w:rsidR="00306917">
        <w:rPr>
          <w:sz w:val="22"/>
          <w:szCs w:val="22"/>
        </w:rPr>
        <w:t xml:space="preserve">in relation to </w:t>
      </w:r>
      <w:r w:rsidR="008E30DB" w:rsidRPr="0065627E">
        <w:rPr>
          <w:sz w:val="22"/>
          <w:szCs w:val="22"/>
        </w:rPr>
        <w:t xml:space="preserve">the permeability between the arts that characterized the </w:t>
      </w:r>
      <w:r w:rsidR="00691D15" w:rsidRPr="0065627E">
        <w:rPr>
          <w:sz w:val="22"/>
          <w:szCs w:val="22"/>
        </w:rPr>
        <w:t>neo</w:t>
      </w:r>
      <w:r w:rsidR="008E30DB" w:rsidRPr="0065627E">
        <w:rPr>
          <w:sz w:val="22"/>
          <w:szCs w:val="22"/>
        </w:rPr>
        <w:t>-avant-garde.</w:t>
      </w:r>
    </w:p>
    <w:p w14:paraId="044C115A" w14:textId="77777777" w:rsidR="00F56F94" w:rsidRDefault="00F56F94" w:rsidP="00023798">
      <w:pPr>
        <w:pStyle w:val="Brdtextavhandling"/>
        <w:rPr>
          <w:sz w:val="22"/>
          <w:szCs w:val="22"/>
        </w:rPr>
      </w:pPr>
    </w:p>
    <w:p w14:paraId="41C6D096" w14:textId="77777777" w:rsidR="005F43CF" w:rsidRPr="0065627E" w:rsidRDefault="005F43CF" w:rsidP="00023798">
      <w:pPr>
        <w:pStyle w:val="Brdtextavhandling"/>
        <w:rPr>
          <w:sz w:val="22"/>
          <w:szCs w:val="22"/>
        </w:rPr>
      </w:pPr>
    </w:p>
    <w:p w14:paraId="023FA45A" w14:textId="2629CCB0" w:rsidR="00F56F94" w:rsidRPr="0065627E" w:rsidRDefault="00C246B9" w:rsidP="00023798">
      <w:pPr>
        <w:pStyle w:val="Brdtextavhandling"/>
        <w:rPr>
          <w:sz w:val="22"/>
          <w:szCs w:val="22"/>
        </w:rPr>
      </w:pPr>
      <w:r w:rsidRPr="0065627E">
        <w:rPr>
          <w:sz w:val="22"/>
          <w:szCs w:val="22"/>
        </w:rPr>
        <w:t xml:space="preserve">Key words: Åke Hodell, </w:t>
      </w:r>
      <w:r w:rsidR="00691D15" w:rsidRPr="0065627E">
        <w:rPr>
          <w:sz w:val="22"/>
          <w:szCs w:val="22"/>
        </w:rPr>
        <w:t>neo-avant-garde</w:t>
      </w:r>
      <w:r w:rsidR="007434D6" w:rsidRPr="0065627E">
        <w:rPr>
          <w:sz w:val="22"/>
          <w:szCs w:val="22"/>
        </w:rPr>
        <w:t>, concrete poetry</w:t>
      </w:r>
      <w:r w:rsidR="00816D4B" w:rsidRPr="0065627E">
        <w:rPr>
          <w:sz w:val="22"/>
          <w:szCs w:val="22"/>
        </w:rPr>
        <w:t>, illegibility,</w:t>
      </w:r>
      <w:r w:rsidR="007434D6" w:rsidRPr="0065627E">
        <w:rPr>
          <w:sz w:val="22"/>
          <w:szCs w:val="22"/>
        </w:rPr>
        <w:t xml:space="preserve"> </w:t>
      </w:r>
      <w:r w:rsidRPr="0065627E">
        <w:rPr>
          <w:sz w:val="22"/>
          <w:szCs w:val="22"/>
        </w:rPr>
        <w:t xml:space="preserve">archive, </w:t>
      </w:r>
      <w:r w:rsidR="00816D4B" w:rsidRPr="0065627E">
        <w:rPr>
          <w:sz w:val="22"/>
          <w:szCs w:val="22"/>
        </w:rPr>
        <w:t>conceptual</w:t>
      </w:r>
      <w:r w:rsidR="00023798" w:rsidRPr="0065627E">
        <w:rPr>
          <w:sz w:val="22"/>
          <w:szCs w:val="22"/>
        </w:rPr>
        <w:t xml:space="preserve"> </w:t>
      </w:r>
      <w:r w:rsidRPr="0065627E">
        <w:rPr>
          <w:sz w:val="22"/>
          <w:szCs w:val="22"/>
        </w:rPr>
        <w:t>writing, materiality</w:t>
      </w:r>
      <w:r w:rsidR="009C44EC" w:rsidRPr="0065627E">
        <w:rPr>
          <w:sz w:val="22"/>
          <w:szCs w:val="22"/>
        </w:rPr>
        <w:t>,</w:t>
      </w:r>
      <w:r w:rsidR="00023798" w:rsidRPr="0065627E">
        <w:rPr>
          <w:sz w:val="22"/>
          <w:szCs w:val="22"/>
        </w:rPr>
        <w:t xml:space="preserve"> visual</w:t>
      </w:r>
      <w:r w:rsidR="00592E5F" w:rsidRPr="0065627E">
        <w:rPr>
          <w:sz w:val="22"/>
          <w:szCs w:val="22"/>
        </w:rPr>
        <w:t xml:space="preserve"> poetry, text-s</w:t>
      </w:r>
      <w:r w:rsidR="00691D15" w:rsidRPr="0065627E">
        <w:rPr>
          <w:sz w:val="22"/>
          <w:szCs w:val="22"/>
        </w:rPr>
        <w:t>ound-composition, intermedia</w:t>
      </w:r>
      <w:r w:rsidR="00592E5F" w:rsidRPr="0065627E">
        <w:rPr>
          <w:sz w:val="22"/>
          <w:szCs w:val="22"/>
        </w:rPr>
        <w:t>, technology and writing.</w:t>
      </w:r>
      <w:bookmarkStart w:id="0" w:name="_GoBack"/>
      <w:bookmarkEnd w:id="0"/>
    </w:p>
    <w:sectPr w:rsidR="00F56F94" w:rsidRPr="0065627E" w:rsidSect="005F43CF">
      <w:type w:val="continuous"/>
      <w:pgSz w:w="11906" w:h="16838" w:code="9"/>
      <w:pgMar w:top="1701" w:right="1701" w:bottom="1985" w:left="1701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E6825" w14:textId="77777777" w:rsidR="008F06AF" w:rsidRDefault="008F06AF" w:rsidP="00B90A64">
      <w:pPr>
        <w:spacing w:after="0"/>
      </w:pPr>
      <w:r>
        <w:separator/>
      </w:r>
    </w:p>
  </w:endnote>
  <w:endnote w:type="continuationSeparator" w:id="0">
    <w:p w14:paraId="4CC0FC47" w14:textId="77777777" w:rsidR="008F06AF" w:rsidRDefault="008F06AF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6073" w14:textId="77777777" w:rsidR="008F06AF" w:rsidRDefault="008F06AF" w:rsidP="00B90A64">
      <w:pPr>
        <w:spacing w:after="0"/>
      </w:pPr>
      <w:r>
        <w:separator/>
      </w:r>
    </w:p>
  </w:footnote>
  <w:footnote w:type="continuationSeparator" w:id="0">
    <w:p w14:paraId="66CB716A" w14:textId="77777777" w:rsidR="008F06AF" w:rsidRDefault="008F06AF" w:rsidP="00B90A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60A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activeWritingStyle w:appName="MSWord" w:lang="en-US" w:vendorID="64" w:dllVersion="4096" w:nlCheck="1" w:checkStyle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B9"/>
    <w:rsid w:val="00000A6B"/>
    <w:rsid w:val="00004969"/>
    <w:rsid w:val="00023798"/>
    <w:rsid w:val="00023BD1"/>
    <w:rsid w:val="00050734"/>
    <w:rsid w:val="00060CCD"/>
    <w:rsid w:val="000750D7"/>
    <w:rsid w:val="000813AA"/>
    <w:rsid w:val="00091764"/>
    <w:rsid w:val="000B53A2"/>
    <w:rsid w:val="000D624B"/>
    <w:rsid w:val="000D73DD"/>
    <w:rsid w:val="00103BD7"/>
    <w:rsid w:val="0011069C"/>
    <w:rsid w:val="001230A4"/>
    <w:rsid w:val="001619FC"/>
    <w:rsid w:val="0017070F"/>
    <w:rsid w:val="00176318"/>
    <w:rsid w:val="001800C8"/>
    <w:rsid w:val="00186531"/>
    <w:rsid w:val="001B24F1"/>
    <w:rsid w:val="001D07E4"/>
    <w:rsid w:val="001D1ABA"/>
    <w:rsid w:val="001E2D92"/>
    <w:rsid w:val="001E315F"/>
    <w:rsid w:val="001F1F23"/>
    <w:rsid w:val="00205391"/>
    <w:rsid w:val="002123AC"/>
    <w:rsid w:val="00213E3E"/>
    <w:rsid w:val="00243461"/>
    <w:rsid w:val="002A18C7"/>
    <w:rsid w:val="002B5F7A"/>
    <w:rsid w:val="002C0D3B"/>
    <w:rsid w:val="002C19A1"/>
    <w:rsid w:val="002E3288"/>
    <w:rsid w:val="002F1B12"/>
    <w:rsid w:val="00306917"/>
    <w:rsid w:val="00333401"/>
    <w:rsid w:val="003367BC"/>
    <w:rsid w:val="003C1E0C"/>
    <w:rsid w:val="003C49CB"/>
    <w:rsid w:val="004337D5"/>
    <w:rsid w:val="00442E05"/>
    <w:rsid w:val="00450377"/>
    <w:rsid w:val="00450A53"/>
    <w:rsid w:val="00466787"/>
    <w:rsid w:val="00474BCF"/>
    <w:rsid w:val="004919EF"/>
    <w:rsid w:val="004A66D8"/>
    <w:rsid w:val="004F13F5"/>
    <w:rsid w:val="00503765"/>
    <w:rsid w:val="00512134"/>
    <w:rsid w:val="00547049"/>
    <w:rsid w:val="005920B5"/>
    <w:rsid w:val="00592AD8"/>
    <w:rsid w:val="00592E5F"/>
    <w:rsid w:val="005A66C0"/>
    <w:rsid w:val="005B60ED"/>
    <w:rsid w:val="005B68CF"/>
    <w:rsid w:val="005F18F3"/>
    <w:rsid w:val="005F43CF"/>
    <w:rsid w:val="00625B83"/>
    <w:rsid w:val="006418FD"/>
    <w:rsid w:val="0065627E"/>
    <w:rsid w:val="00691D15"/>
    <w:rsid w:val="00694323"/>
    <w:rsid w:val="006A1EF3"/>
    <w:rsid w:val="006B6CFA"/>
    <w:rsid w:val="006D4829"/>
    <w:rsid w:val="0071287F"/>
    <w:rsid w:val="007220F7"/>
    <w:rsid w:val="0073425E"/>
    <w:rsid w:val="007434D6"/>
    <w:rsid w:val="0074632B"/>
    <w:rsid w:val="00757085"/>
    <w:rsid w:val="007665AA"/>
    <w:rsid w:val="0076755F"/>
    <w:rsid w:val="0078440F"/>
    <w:rsid w:val="00793C52"/>
    <w:rsid w:val="00796137"/>
    <w:rsid w:val="007B3E12"/>
    <w:rsid w:val="007C649F"/>
    <w:rsid w:val="007E1318"/>
    <w:rsid w:val="007F12FD"/>
    <w:rsid w:val="007F6732"/>
    <w:rsid w:val="008024E5"/>
    <w:rsid w:val="00816D4B"/>
    <w:rsid w:val="00822311"/>
    <w:rsid w:val="00830DE5"/>
    <w:rsid w:val="00841D2D"/>
    <w:rsid w:val="00845CA4"/>
    <w:rsid w:val="00851A06"/>
    <w:rsid w:val="00893607"/>
    <w:rsid w:val="008A0F72"/>
    <w:rsid w:val="008A57F6"/>
    <w:rsid w:val="008A6A51"/>
    <w:rsid w:val="008B74BC"/>
    <w:rsid w:val="008D147C"/>
    <w:rsid w:val="008E0F23"/>
    <w:rsid w:val="008E1FCF"/>
    <w:rsid w:val="008E30DB"/>
    <w:rsid w:val="008F06AF"/>
    <w:rsid w:val="008F2982"/>
    <w:rsid w:val="00910025"/>
    <w:rsid w:val="00922B8C"/>
    <w:rsid w:val="00964BD2"/>
    <w:rsid w:val="00975584"/>
    <w:rsid w:val="009760CF"/>
    <w:rsid w:val="00995053"/>
    <w:rsid w:val="009A473B"/>
    <w:rsid w:val="009C33FF"/>
    <w:rsid w:val="009C44EC"/>
    <w:rsid w:val="00A04023"/>
    <w:rsid w:val="00A06AA5"/>
    <w:rsid w:val="00A22C6D"/>
    <w:rsid w:val="00A254E4"/>
    <w:rsid w:val="00A34AC2"/>
    <w:rsid w:val="00A67749"/>
    <w:rsid w:val="00A73249"/>
    <w:rsid w:val="00A838CF"/>
    <w:rsid w:val="00A84B0C"/>
    <w:rsid w:val="00AA3B54"/>
    <w:rsid w:val="00AD32A1"/>
    <w:rsid w:val="00AE42F1"/>
    <w:rsid w:val="00AF0EE6"/>
    <w:rsid w:val="00AF16D3"/>
    <w:rsid w:val="00AF55F0"/>
    <w:rsid w:val="00AF6D74"/>
    <w:rsid w:val="00B0071C"/>
    <w:rsid w:val="00B04F68"/>
    <w:rsid w:val="00B25032"/>
    <w:rsid w:val="00B26D60"/>
    <w:rsid w:val="00B44D2C"/>
    <w:rsid w:val="00B45DEF"/>
    <w:rsid w:val="00B54390"/>
    <w:rsid w:val="00B90A64"/>
    <w:rsid w:val="00B93825"/>
    <w:rsid w:val="00BA53EF"/>
    <w:rsid w:val="00BE0183"/>
    <w:rsid w:val="00C246B9"/>
    <w:rsid w:val="00C61BDE"/>
    <w:rsid w:val="00C93D68"/>
    <w:rsid w:val="00D01EEC"/>
    <w:rsid w:val="00D55B44"/>
    <w:rsid w:val="00D56FE6"/>
    <w:rsid w:val="00D714CE"/>
    <w:rsid w:val="00D8296E"/>
    <w:rsid w:val="00D83190"/>
    <w:rsid w:val="00D85C45"/>
    <w:rsid w:val="00D86ABD"/>
    <w:rsid w:val="00D87E01"/>
    <w:rsid w:val="00DE7716"/>
    <w:rsid w:val="00E01F88"/>
    <w:rsid w:val="00E117B6"/>
    <w:rsid w:val="00E60E90"/>
    <w:rsid w:val="00EA1BF3"/>
    <w:rsid w:val="00EA7726"/>
    <w:rsid w:val="00EC0C01"/>
    <w:rsid w:val="00EC2F12"/>
    <w:rsid w:val="00EE69DD"/>
    <w:rsid w:val="00F06C2E"/>
    <w:rsid w:val="00F31EF4"/>
    <w:rsid w:val="00F34839"/>
    <w:rsid w:val="00F34D6D"/>
    <w:rsid w:val="00F56F94"/>
    <w:rsid w:val="00F72DBB"/>
    <w:rsid w:val="00FA6786"/>
    <w:rsid w:val="00FB59F3"/>
    <w:rsid w:val="00FB5E85"/>
    <w:rsid w:val="00FC2382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765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AA5"/>
    <w:rPr>
      <w:rFonts w:ascii="Times New Roman" w:eastAsiaTheme="minorHAnsi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830DE5"/>
    <w:rPr>
      <w:b/>
      <w:bCs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4"/>
      </w:numPr>
      <w:spacing w:line="280" w:lineRule="atLeast"/>
      <w:contextualSpacing/>
    </w:pPr>
    <w:rPr>
      <w:rFonts w:asciiTheme="minorHAnsi" w:eastAsiaTheme="minorEastAsia" w:hAnsiTheme="minorHAnsi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  <w:lang w:val="en-GB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830DE5"/>
    <w:rPr>
      <w:i/>
      <w:iCs/>
    </w:rPr>
  </w:style>
  <w:style w:type="character" w:styleId="Starkbetoning">
    <w:name w:val="Intense Emphasis"/>
    <w:uiPriority w:val="21"/>
    <w:semiHidden/>
    <w:rsid w:val="00830DE5"/>
    <w:rPr>
      <w:b/>
      <w:bCs/>
    </w:rPr>
  </w:style>
  <w:style w:type="character" w:styleId="Diskretreferens">
    <w:name w:val="Subtle Reference"/>
    <w:uiPriority w:val="31"/>
    <w:semiHidden/>
    <w:rsid w:val="00830DE5"/>
    <w:rPr>
      <w:smallCaps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val="en-GB" w:bidi="en-US"/>
    </w:rPr>
  </w:style>
  <w:style w:type="paragraph" w:styleId="Sidhuvud">
    <w:name w:val="header"/>
    <w:basedOn w:val="Normal"/>
    <w:link w:val="SidhuvudChar"/>
    <w:uiPriority w:val="99"/>
    <w:semiHidden/>
    <w:rsid w:val="00830DE5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06AA5"/>
    <w:rPr>
      <w:rFonts w:ascii="Arial" w:eastAsiaTheme="minorHAnsi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BA53EF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AA5"/>
    <w:rPr>
      <w:rFonts w:ascii="Arial" w:eastAsiaTheme="minorHAnsi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after="0" w:line="280" w:lineRule="atLeast"/>
    </w:pPr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39"/>
    <w:rsid w:val="00830DE5"/>
    <w:pPr>
      <w:spacing w:after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830DE5"/>
    <w:rPr>
      <w:color w:val="0000FF" w:themeColor="hyperlink"/>
      <w:u w:val="single"/>
    </w:rPr>
  </w:style>
  <w:style w:type="paragraph" w:customStyle="1" w:styleId="Noteravhandling">
    <w:name w:val="Noter (avhandling)"/>
    <w:qFormat/>
    <w:rsid w:val="00F72DBB"/>
    <w:pPr>
      <w:spacing w:after="0" w:line="360" w:lineRule="auto"/>
      <w:jc w:val="both"/>
    </w:pPr>
    <w:rPr>
      <w:sz w:val="20"/>
      <w:szCs w:val="20"/>
      <w:lang w:val="en-US" w:eastAsia="sv-SE"/>
    </w:rPr>
  </w:style>
  <w:style w:type="paragraph" w:customStyle="1" w:styleId="Brdtextavhandling">
    <w:name w:val="Brödtext (avhandling)"/>
    <w:qFormat/>
    <w:rsid w:val="00F72DBB"/>
    <w:pPr>
      <w:tabs>
        <w:tab w:val="left" w:pos="284"/>
      </w:tabs>
      <w:spacing w:after="0" w:line="360" w:lineRule="auto"/>
      <w:jc w:val="both"/>
    </w:pPr>
    <w:rPr>
      <w:rFonts w:ascii="Times New Roman" w:hAnsi="Times New Roman"/>
      <w:sz w:val="24"/>
      <w:szCs w:val="24"/>
      <w:lang w:val="en-US" w:eastAsia="sv-SE"/>
    </w:rPr>
  </w:style>
  <w:style w:type="paragraph" w:customStyle="1" w:styleId="Blockcitatavhandling">
    <w:name w:val="Blockcitat (avhandling)"/>
    <w:qFormat/>
    <w:rsid w:val="00F72DBB"/>
    <w:pPr>
      <w:spacing w:after="0"/>
      <w:ind w:left="567" w:right="567"/>
      <w:jc w:val="both"/>
    </w:pPr>
    <w:rPr>
      <w:rFonts w:ascii="Times New Roman" w:hAnsi="Times New Roman"/>
      <w:szCs w:val="24"/>
      <w:lang w:val="en-US" w:eastAsia="sv-SE"/>
    </w:rPr>
  </w:style>
  <w:style w:type="paragraph" w:customStyle="1" w:styleId="Kapitelrubrikavhandling">
    <w:name w:val="Kapitelrubrik (avhandling)"/>
    <w:basedOn w:val="Brdtextavhandling"/>
    <w:next w:val="Brdtextavhandling"/>
    <w:qFormat/>
    <w:rsid w:val="00F72DB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C646-F31D-D946-BCB4-04849CF7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561</Words>
  <Characters>2978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Gardfors</dc:creator>
  <cp:keywords/>
  <dc:description/>
  <cp:lastModifiedBy>Microsoft Office-användare</cp:lastModifiedBy>
  <cp:revision>26</cp:revision>
  <cp:lastPrinted>2017-06-01T12:16:00Z</cp:lastPrinted>
  <dcterms:created xsi:type="dcterms:W3CDTF">2015-01-20T16:53:00Z</dcterms:created>
  <dcterms:modified xsi:type="dcterms:W3CDTF">2017-11-09T08:47:00Z</dcterms:modified>
</cp:coreProperties>
</file>